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22454" w14:textId="77777777" w:rsidR="00E40D3D" w:rsidRDefault="00E40D3D" w:rsidP="00E40D3D">
      <w:pPr>
        <w:tabs>
          <w:tab w:val="right" w:pos="10260"/>
        </w:tabs>
        <w:ind w:hanging="900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i/>
          <w:u w:val="single"/>
        </w:rPr>
        <w:t>National Federation of Music Clubs</w:t>
      </w:r>
      <w:r>
        <w:rPr>
          <w:rFonts w:ascii="Book Antiqua" w:hAnsi="Book Antiqua"/>
          <w:b/>
          <w:u w:val="single"/>
        </w:rPr>
        <w:tab/>
        <w:t>Ad</w:t>
      </w:r>
      <w:r>
        <w:rPr>
          <w:rFonts w:ascii="Book Antiqua" w:hAnsi="Book Antiqua"/>
          <w:b/>
          <w:sz w:val="20"/>
          <w:u w:val="single"/>
        </w:rPr>
        <w:t>ministration</w:t>
      </w:r>
    </w:p>
    <w:p w14:paraId="29F8A51A" w14:textId="77777777" w:rsidR="00B0486F" w:rsidRPr="00BA1AEE" w:rsidRDefault="00E40D3D" w:rsidP="00BA1AEE">
      <w:pPr>
        <w:spacing w:line="360" w:lineRule="auto"/>
        <w:ind w:left="-900"/>
        <w:jc w:val="center"/>
        <w:rPr>
          <w:sz w:val="20"/>
          <w:szCs w:val="20"/>
        </w:rPr>
      </w:pPr>
      <w:r>
        <w:rPr>
          <w:b/>
          <w:sz w:val="28"/>
          <w:szCs w:val="28"/>
        </w:rPr>
        <w:t>N</w:t>
      </w:r>
      <w:r w:rsidR="00B0486F" w:rsidRPr="00B0486F">
        <w:rPr>
          <w:b/>
          <w:sz w:val="28"/>
          <w:szCs w:val="28"/>
        </w:rPr>
        <w:t>FMC Liability Request Form</w:t>
      </w:r>
      <w:r w:rsidR="003D3C50">
        <w:rPr>
          <w:b/>
          <w:sz w:val="28"/>
          <w:szCs w:val="28"/>
        </w:rPr>
        <w:t xml:space="preserve"> 2018-2019</w:t>
      </w:r>
      <w:r>
        <w:rPr>
          <w:b/>
          <w:sz w:val="28"/>
          <w:szCs w:val="28"/>
        </w:rPr>
        <w:br/>
      </w:r>
      <w:r w:rsidR="00BA1AEE">
        <w:rPr>
          <w:sz w:val="20"/>
          <w:szCs w:val="20"/>
        </w:rPr>
        <w:t xml:space="preserve">(for additional events attach </w:t>
      </w:r>
      <w:r w:rsidR="00BA1AEE" w:rsidRPr="00BA1AEE">
        <w:rPr>
          <w:sz w:val="20"/>
          <w:szCs w:val="20"/>
        </w:rPr>
        <w:t>separate sheet</w:t>
      </w:r>
      <w:r w:rsidR="001D5B67">
        <w:rPr>
          <w:sz w:val="20"/>
          <w:szCs w:val="20"/>
        </w:rPr>
        <w:t>s</w:t>
      </w:r>
      <w:r w:rsidR="00BA1AEE" w:rsidRPr="00BA1AEE">
        <w:rPr>
          <w:sz w:val="20"/>
          <w:szCs w:val="20"/>
        </w:rPr>
        <w:t>)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2774"/>
        <w:gridCol w:w="1276"/>
        <w:gridCol w:w="4630"/>
        <w:gridCol w:w="1228"/>
        <w:gridCol w:w="1252"/>
      </w:tblGrid>
      <w:tr w:rsidR="00FA2E50" w14:paraId="5E702D23" w14:textId="77777777" w:rsidTr="00FA2E50">
        <w:trPr>
          <w:trHeight w:val="647"/>
        </w:trPr>
        <w:tc>
          <w:tcPr>
            <w:tcW w:w="2774" w:type="dxa"/>
          </w:tcPr>
          <w:p w14:paraId="42E29037" w14:textId="77777777" w:rsidR="00FA2E50" w:rsidRDefault="00FA2E50" w:rsidP="00FA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 Name</w:t>
            </w:r>
          </w:p>
        </w:tc>
        <w:tc>
          <w:tcPr>
            <w:tcW w:w="1276" w:type="dxa"/>
          </w:tcPr>
          <w:p w14:paraId="08C3698C" w14:textId="77777777" w:rsidR="00FA2E50" w:rsidRDefault="00FA2E50" w:rsidP="00FA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Event</w:t>
            </w:r>
          </w:p>
        </w:tc>
        <w:tc>
          <w:tcPr>
            <w:tcW w:w="4630" w:type="dxa"/>
          </w:tcPr>
          <w:p w14:paraId="4BB4D1FC" w14:textId="77777777" w:rsidR="00FA2E50" w:rsidRDefault="00FA2E50" w:rsidP="00FA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Event</w:t>
            </w:r>
          </w:p>
        </w:tc>
        <w:tc>
          <w:tcPr>
            <w:tcW w:w="1228" w:type="dxa"/>
          </w:tcPr>
          <w:p w14:paraId="72E89E3D" w14:textId="77777777" w:rsidR="00FA2E50" w:rsidRDefault="00FA2E50" w:rsidP="00FA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Required</w:t>
            </w:r>
          </w:p>
        </w:tc>
        <w:tc>
          <w:tcPr>
            <w:tcW w:w="1252" w:type="dxa"/>
          </w:tcPr>
          <w:p w14:paraId="610B875D" w14:textId="77777777" w:rsidR="00FA2E50" w:rsidRDefault="00FA2E50" w:rsidP="00FA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 </w:t>
            </w:r>
          </w:p>
          <w:p w14:paraId="1254E8B5" w14:textId="77777777" w:rsidR="00FA2E50" w:rsidRDefault="00FA2E50" w:rsidP="00FA2E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$</w:t>
            </w:r>
          </w:p>
        </w:tc>
      </w:tr>
      <w:tr w:rsidR="00FA2E50" w14:paraId="0CEC05ED" w14:textId="77777777" w:rsidTr="00FA2E50">
        <w:trPr>
          <w:trHeight w:val="647"/>
        </w:trPr>
        <w:tc>
          <w:tcPr>
            <w:tcW w:w="2774" w:type="dxa"/>
          </w:tcPr>
          <w:p w14:paraId="10807933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B65911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14:paraId="0D83BC38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11D8580F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33B6F544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</w:tr>
      <w:tr w:rsidR="00FA2E50" w14:paraId="6C63CD4F" w14:textId="77777777" w:rsidTr="00FA2E50">
        <w:trPr>
          <w:trHeight w:val="647"/>
        </w:trPr>
        <w:tc>
          <w:tcPr>
            <w:tcW w:w="2774" w:type="dxa"/>
          </w:tcPr>
          <w:p w14:paraId="55AC0EDE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33636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14:paraId="10038E1C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736F8F80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19E11EB5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</w:tr>
      <w:tr w:rsidR="00FA2E50" w14:paraId="6EB1E723" w14:textId="77777777" w:rsidTr="00FA2E50">
        <w:trPr>
          <w:trHeight w:val="647"/>
        </w:trPr>
        <w:tc>
          <w:tcPr>
            <w:tcW w:w="2774" w:type="dxa"/>
          </w:tcPr>
          <w:p w14:paraId="4BC83B72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B9D660B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14:paraId="4060A7D6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57138F89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24766FF6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</w:tr>
      <w:tr w:rsidR="00FA2E50" w14:paraId="385F5DBF" w14:textId="77777777" w:rsidTr="00FA2E50">
        <w:trPr>
          <w:trHeight w:val="647"/>
        </w:trPr>
        <w:tc>
          <w:tcPr>
            <w:tcW w:w="2774" w:type="dxa"/>
          </w:tcPr>
          <w:p w14:paraId="39FD2173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EF91CCF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14:paraId="75D2F77B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396D120F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285AA457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</w:tr>
      <w:tr w:rsidR="00FA2E50" w14:paraId="3B9EDD66" w14:textId="77777777" w:rsidTr="00FA2E50">
        <w:trPr>
          <w:trHeight w:val="647"/>
        </w:trPr>
        <w:tc>
          <w:tcPr>
            <w:tcW w:w="2774" w:type="dxa"/>
          </w:tcPr>
          <w:p w14:paraId="3D9C2E72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BAE9EE3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4630" w:type="dxa"/>
          </w:tcPr>
          <w:p w14:paraId="65122B47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28" w:type="dxa"/>
          </w:tcPr>
          <w:p w14:paraId="05132135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14:paraId="49ED9CA2" w14:textId="77777777" w:rsidR="00FA2E50" w:rsidRDefault="00FA2E50" w:rsidP="00FA2E50">
            <w:pPr>
              <w:rPr>
                <w:sz w:val="24"/>
                <w:szCs w:val="24"/>
              </w:rPr>
            </w:pPr>
          </w:p>
        </w:tc>
      </w:tr>
    </w:tbl>
    <w:p w14:paraId="58A07722" w14:textId="77777777" w:rsidR="00B0486F" w:rsidRDefault="00BA1AEE" w:rsidP="00FA2E50">
      <w:pPr>
        <w:tabs>
          <w:tab w:val="left" w:pos="8190"/>
        </w:tabs>
        <w:ind w:left="-81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A2E50">
        <w:rPr>
          <w:sz w:val="24"/>
          <w:szCs w:val="24"/>
        </w:rPr>
        <w:tab/>
        <w:t>TOTAL:</w:t>
      </w:r>
    </w:p>
    <w:p w14:paraId="1F072E77" w14:textId="77777777" w:rsidR="00AD21C5" w:rsidRDefault="00AD21C5" w:rsidP="00C03110">
      <w:pPr>
        <w:spacing w:after="0" w:line="240" w:lineRule="auto"/>
        <w:ind w:left="-806"/>
        <w:rPr>
          <w:b/>
          <w:sz w:val="24"/>
          <w:szCs w:val="24"/>
        </w:rPr>
      </w:pPr>
      <w:r w:rsidRPr="00AD21C5">
        <w:rPr>
          <w:b/>
          <w:sz w:val="24"/>
          <w:szCs w:val="24"/>
        </w:rPr>
        <w:t>General Information:</w:t>
      </w:r>
    </w:p>
    <w:p w14:paraId="718E6045" w14:textId="77777777" w:rsidR="00C03110" w:rsidRDefault="00C03110" w:rsidP="00C03110">
      <w:pPr>
        <w:spacing w:after="0" w:line="240" w:lineRule="auto"/>
        <w:ind w:left="-806"/>
        <w:rPr>
          <w:sz w:val="24"/>
          <w:szCs w:val="24"/>
        </w:rPr>
      </w:pPr>
      <w:r w:rsidRPr="00C03110">
        <w:rPr>
          <w:sz w:val="24"/>
          <w:szCs w:val="24"/>
        </w:rPr>
        <w:t>NFMC and its members are purchasing Liability Insurance only.  This provides coverage to a third party for bo</w:t>
      </w:r>
      <w:r>
        <w:rPr>
          <w:sz w:val="24"/>
          <w:szCs w:val="24"/>
        </w:rPr>
        <w:t xml:space="preserve">dily injury or property damage </w:t>
      </w:r>
      <w:r w:rsidRPr="00C03110">
        <w:rPr>
          <w:sz w:val="24"/>
          <w:szCs w:val="24"/>
        </w:rPr>
        <w:t>the entity causes. </w:t>
      </w:r>
    </w:p>
    <w:p w14:paraId="7E103D7C" w14:textId="77777777" w:rsidR="00C03110" w:rsidRPr="00C03110" w:rsidRDefault="00C03110" w:rsidP="00C03110">
      <w:pPr>
        <w:spacing w:after="0" w:line="240" w:lineRule="auto"/>
        <w:ind w:left="-806"/>
        <w:rPr>
          <w:b/>
          <w:sz w:val="12"/>
          <w:szCs w:val="12"/>
        </w:rPr>
      </w:pPr>
    </w:p>
    <w:p w14:paraId="5013B927" w14:textId="77777777" w:rsidR="00E40D3D" w:rsidRDefault="00AD2165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You must be a member i</w:t>
      </w:r>
      <w:r w:rsidR="00BE567C">
        <w:rPr>
          <w:sz w:val="24"/>
          <w:szCs w:val="24"/>
        </w:rPr>
        <w:t>n</w:t>
      </w:r>
      <w:r>
        <w:rPr>
          <w:sz w:val="24"/>
          <w:szCs w:val="24"/>
        </w:rPr>
        <w:t xml:space="preserve"> good standing to obtain insurance!</w:t>
      </w:r>
    </w:p>
    <w:p w14:paraId="1FB2F7CB" w14:textId="77777777" w:rsidR="00C03110" w:rsidRPr="00C03110" w:rsidRDefault="00C03110" w:rsidP="00C03110">
      <w:pPr>
        <w:spacing w:after="0" w:line="240" w:lineRule="auto"/>
        <w:ind w:left="-806" w:right="-994"/>
        <w:rPr>
          <w:sz w:val="12"/>
          <w:szCs w:val="12"/>
        </w:rPr>
      </w:pPr>
    </w:p>
    <w:p w14:paraId="2FD8EC6E" w14:textId="77777777" w:rsidR="00AD21C5" w:rsidRDefault="008A66CB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Deadline to submit request</w:t>
      </w:r>
      <w:r w:rsidR="00BA1AEE">
        <w:rPr>
          <w:sz w:val="24"/>
          <w:szCs w:val="24"/>
        </w:rPr>
        <w:t xml:space="preserve">s: </w:t>
      </w:r>
      <w:r w:rsidR="003D3C50">
        <w:rPr>
          <w:b/>
          <w:sz w:val="24"/>
          <w:szCs w:val="24"/>
        </w:rPr>
        <w:t>August 15, 2018</w:t>
      </w:r>
      <w:r w:rsidR="00BA1AEE">
        <w:rPr>
          <w:sz w:val="24"/>
          <w:szCs w:val="24"/>
        </w:rPr>
        <w:t xml:space="preserve"> for events</w:t>
      </w:r>
      <w:r w:rsidR="003D3C50">
        <w:rPr>
          <w:sz w:val="24"/>
          <w:szCs w:val="24"/>
        </w:rPr>
        <w:t xml:space="preserve"> September 1 – December 31, 2018</w:t>
      </w:r>
    </w:p>
    <w:p w14:paraId="2FF30EF4" w14:textId="77777777" w:rsidR="00BA1AEE" w:rsidRDefault="00BA1AEE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  <w:r w:rsidR="00C03110">
        <w:rPr>
          <w:b/>
          <w:sz w:val="24"/>
          <w:szCs w:val="24"/>
        </w:rPr>
        <w:t>December 1, 201</w:t>
      </w:r>
      <w:r w:rsidR="003D3C50">
        <w:rPr>
          <w:b/>
          <w:sz w:val="24"/>
          <w:szCs w:val="24"/>
        </w:rPr>
        <w:t>8</w:t>
      </w:r>
      <w:r>
        <w:rPr>
          <w:sz w:val="24"/>
          <w:szCs w:val="24"/>
        </w:rPr>
        <w:t xml:space="preserve"> for ev</w:t>
      </w:r>
      <w:r w:rsidR="003D3C50">
        <w:rPr>
          <w:sz w:val="24"/>
          <w:szCs w:val="24"/>
        </w:rPr>
        <w:t>ents January 1 – August 31, 2019</w:t>
      </w:r>
    </w:p>
    <w:p w14:paraId="1A917C10" w14:textId="77777777" w:rsidR="00BA1AEE" w:rsidRPr="00C03110" w:rsidRDefault="00BA1AEE" w:rsidP="00C03110">
      <w:pPr>
        <w:spacing w:after="0" w:line="240" w:lineRule="auto"/>
        <w:ind w:left="-806" w:right="-994"/>
        <w:rPr>
          <w:sz w:val="12"/>
          <w:szCs w:val="12"/>
        </w:rPr>
      </w:pPr>
    </w:p>
    <w:p w14:paraId="5A5127FC" w14:textId="77777777" w:rsidR="008A66CB" w:rsidRDefault="00AD21C5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Cost per event is $17.  Any events registered after the designated deadline will be $18 per event.</w:t>
      </w:r>
    </w:p>
    <w:p w14:paraId="7677D4E5" w14:textId="77777777" w:rsidR="00C03110" w:rsidRPr="00C03110" w:rsidRDefault="00C03110" w:rsidP="00C03110">
      <w:pPr>
        <w:spacing w:after="0" w:line="240" w:lineRule="auto"/>
        <w:ind w:left="-806" w:right="-994"/>
        <w:rPr>
          <w:sz w:val="12"/>
          <w:szCs w:val="12"/>
        </w:rPr>
      </w:pPr>
    </w:p>
    <w:p w14:paraId="6E2F5A09" w14:textId="77777777" w:rsidR="00AD21C5" w:rsidRDefault="00AD21C5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 xml:space="preserve">Cost per event having consecutive days is </w:t>
      </w:r>
      <w:r w:rsidR="00C153AD">
        <w:rPr>
          <w:sz w:val="24"/>
          <w:szCs w:val="24"/>
        </w:rPr>
        <w:t>$20.</w:t>
      </w:r>
    </w:p>
    <w:p w14:paraId="299E0D6C" w14:textId="77777777" w:rsidR="00C03110" w:rsidRPr="00C03110" w:rsidRDefault="00C03110" w:rsidP="00C03110">
      <w:pPr>
        <w:spacing w:after="0" w:line="240" w:lineRule="auto"/>
        <w:ind w:left="-806" w:right="-994"/>
        <w:rPr>
          <w:sz w:val="12"/>
          <w:szCs w:val="12"/>
        </w:rPr>
      </w:pPr>
    </w:p>
    <w:p w14:paraId="2F75AF58" w14:textId="77777777" w:rsidR="00AD21C5" w:rsidRDefault="00AD21C5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An event on a single day but at multiple sites costs $17 per site.</w:t>
      </w:r>
    </w:p>
    <w:p w14:paraId="50D484E8" w14:textId="77777777" w:rsidR="00C03110" w:rsidRPr="00C03110" w:rsidRDefault="00C03110" w:rsidP="00C03110">
      <w:pPr>
        <w:spacing w:after="0" w:line="240" w:lineRule="auto"/>
        <w:ind w:left="-806" w:right="-994"/>
        <w:rPr>
          <w:sz w:val="12"/>
          <w:szCs w:val="12"/>
        </w:rPr>
      </w:pPr>
    </w:p>
    <w:p w14:paraId="03FB8C21" w14:textId="77777777" w:rsidR="00AD2165" w:rsidRDefault="00AD2165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No requests will be processed without an accurate address and date of event.</w:t>
      </w:r>
    </w:p>
    <w:p w14:paraId="643B8B47" w14:textId="77777777" w:rsidR="00C03110" w:rsidRPr="00C03110" w:rsidRDefault="00C03110" w:rsidP="00C03110">
      <w:pPr>
        <w:spacing w:after="0" w:line="240" w:lineRule="auto"/>
        <w:ind w:left="-806" w:right="-994"/>
        <w:rPr>
          <w:sz w:val="12"/>
          <w:szCs w:val="12"/>
        </w:rPr>
      </w:pPr>
    </w:p>
    <w:p w14:paraId="5B5B12F6" w14:textId="77777777" w:rsidR="00AD21C5" w:rsidRDefault="00AD21C5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If an event requires</w:t>
      </w:r>
      <w:r w:rsidR="006C2CCB">
        <w:rPr>
          <w:sz w:val="24"/>
          <w:szCs w:val="24"/>
        </w:rPr>
        <w:t xml:space="preserve"> a rider of an additional insured</w:t>
      </w:r>
      <w:r>
        <w:rPr>
          <w:sz w:val="24"/>
          <w:szCs w:val="24"/>
        </w:rPr>
        <w:t xml:space="preserve">, give the exact language required. </w:t>
      </w:r>
    </w:p>
    <w:p w14:paraId="4FF33DFC" w14:textId="77777777" w:rsidR="00C03110" w:rsidRPr="00C03110" w:rsidRDefault="00C03110" w:rsidP="00C03110">
      <w:pPr>
        <w:spacing w:after="0" w:line="240" w:lineRule="auto"/>
        <w:ind w:left="-806" w:right="-994"/>
        <w:rPr>
          <w:sz w:val="12"/>
          <w:szCs w:val="12"/>
        </w:rPr>
      </w:pPr>
    </w:p>
    <w:p w14:paraId="419DC57D" w14:textId="77777777" w:rsidR="00AD21C5" w:rsidRDefault="00AD21C5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Any changes requested after a certificate is issued will result in a $5 change fee.</w:t>
      </w:r>
    </w:p>
    <w:p w14:paraId="5CAE1730" w14:textId="77777777" w:rsidR="00C03110" w:rsidRPr="00C03110" w:rsidRDefault="00C03110" w:rsidP="00C03110">
      <w:pPr>
        <w:spacing w:after="0" w:line="240" w:lineRule="auto"/>
        <w:ind w:left="-806" w:right="90"/>
        <w:rPr>
          <w:sz w:val="12"/>
          <w:szCs w:val="12"/>
        </w:rPr>
      </w:pPr>
    </w:p>
    <w:p w14:paraId="1DBC70EB" w14:textId="085784FD" w:rsidR="00AD2165" w:rsidRDefault="00AD2165" w:rsidP="00C03110">
      <w:pPr>
        <w:spacing w:after="0" w:line="240" w:lineRule="auto"/>
        <w:ind w:left="-806" w:right="90"/>
        <w:rPr>
          <w:sz w:val="24"/>
          <w:szCs w:val="24"/>
        </w:rPr>
      </w:pPr>
      <w:r>
        <w:rPr>
          <w:sz w:val="24"/>
          <w:szCs w:val="24"/>
        </w:rPr>
        <w:t xml:space="preserve">If you need to change an event </w:t>
      </w:r>
      <w:r w:rsidR="00A52929">
        <w:rPr>
          <w:sz w:val="24"/>
          <w:szCs w:val="24"/>
        </w:rPr>
        <w:t>date and</w:t>
      </w:r>
      <w:bookmarkStart w:id="0" w:name="_GoBack"/>
      <w:bookmarkEnd w:id="0"/>
      <w:r>
        <w:rPr>
          <w:sz w:val="24"/>
          <w:szCs w:val="24"/>
        </w:rPr>
        <w:t xml:space="preserve"> wait to inform NFMC until the original date has passed you will owe another full event fee.  There is NO credit in that situation.</w:t>
      </w:r>
    </w:p>
    <w:p w14:paraId="6144B119" w14:textId="77777777" w:rsidR="00C03110" w:rsidRPr="00C03110" w:rsidRDefault="00C03110" w:rsidP="00C03110">
      <w:pPr>
        <w:spacing w:after="0" w:line="240" w:lineRule="auto"/>
        <w:ind w:left="-806"/>
        <w:rPr>
          <w:sz w:val="12"/>
          <w:szCs w:val="12"/>
        </w:rPr>
      </w:pPr>
    </w:p>
    <w:p w14:paraId="234B0219" w14:textId="77777777" w:rsidR="00AD2165" w:rsidRDefault="00FA2E50" w:rsidP="00C03110">
      <w:pPr>
        <w:spacing w:after="0" w:line="240" w:lineRule="auto"/>
        <w:ind w:left="-806"/>
        <w:rPr>
          <w:sz w:val="24"/>
          <w:szCs w:val="24"/>
        </w:rPr>
      </w:pPr>
      <w:r>
        <w:rPr>
          <w:sz w:val="24"/>
          <w:szCs w:val="24"/>
        </w:rPr>
        <w:t xml:space="preserve">A certificate verifying insurance coverage is issued only to an event that requests it.  Certificates will be sent to the </w:t>
      </w:r>
      <w:r w:rsidR="00C03844">
        <w:rPr>
          <w:b/>
          <w:sz w:val="24"/>
          <w:szCs w:val="24"/>
        </w:rPr>
        <w:t>state liability chair</w:t>
      </w:r>
      <w:r w:rsidRPr="00FA2E50">
        <w:rPr>
          <w:b/>
          <w:sz w:val="24"/>
          <w:szCs w:val="24"/>
        </w:rPr>
        <w:t xml:space="preserve"> only</w:t>
      </w:r>
      <w:r>
        <w:rPr>
          <w:sz w:val="24"/>
          <w:szCs w:val="24"/>
        </w:rPr>
        <w:t>.</w:t>
      </w:r>
    </w:p>
    <w:p w14:paraId="0F9C2FC8" w14:textId="77777777" w:rsidR="00C03110" w:rsidRPr="00C03110" w:rsidRDefault="00C03110" w:rsidP="00C03110">
      <w:pPr>
        <w:spacing w:after="0" w:line="240" w:lineRule="auto"/>
        <w:ind w:left="-806" w:right="-994"/>
        <w:rPr>
          <w:sz w:val="12"/>
          <w:szCs w:val="12"/>
        </w:rPr>
      </w:pPr>
    </w:p>
    <w:p w14:paraId="75E1D60F" w14:textId="77777777" w:rsidR="00FA2E50" w:rsidRDefault="00BA1AEE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Coverage is not guaranteed until</w:t>
      </w:r>
      <w:r w:rsidR="00FA2E50">
        <w:rPr>
          <w:sz w:val="24"/>
          <w:szCs w:val="24"/>
        </w:rPr>
        <w:t xml:space="preserve"> payment is received and processed by NFMC Headquarters.</w:t>
      </w:r>
    </w:p>
    <w:p w14:paraId="73DDE572" w14:textId="77777777" w:rsidR="00FA2E50" w:rsidRDefault="00FA2E50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“No payment = No Insurance”</w:t>
      </w:r>
    </w:p>
    <w:p w14:paraId="22B84B1D" w14:textId="77777777" w:rsidR="00E40D3D" w:rsidRPr="00C03110" w:rsidRDefault="00E40D3D" w:rsidP="00C03110">
      <w:pPr>
        <w:spacing w:after="0" w:line="240" w:lineRule="auto"/>
        <w:ind w:left="-806" w:right="-994"/>
        <w:rPr>
          <w:sz w:val="12"/>
          <w:szCs w:val="12"/>
        </w:rPr>
      </w:pPr>
    </w:p>
    <w:p w14:paraId="13266564" w14:textId="77777777" w:rsidR="00FA2E50" w:rsidRDefault="00FA2E50" w:rsidP="00C03110">
      <w:pPr>
        <w:spacing w:after="0" w:line="240" w:lineRule="auto"/>
        <w:ind w:left="-806" w:right="-994"/>
        <w:rPr>
          <w:sz w:val="24"/>
          <w:szCs w:val="24"/>
        </w:rPr>
      </w:pPr>
      <w:r w:rsidRPr="004140BD">
        <w:rPr>
          <w:b/>
          <w:sz w:val="24"/>
          <w:szCs w:val="24"/>
        </w:rPr>
        <w:t>S</w:t>
      </w:r>
      <w:r w:rsidR="004140BD" w:rsidRPr="004140BD">
        <w:rPr>
          <w:b/>
          <w:sz w:val="24"/>
          <w:szCs w:val="24"/>
        </w:rPr>
        <w:t>tate Liability</w:t>
      </w:r>
      <w:r w:rsidR="00A21B39">
        <w:rPr>
          <w:b/>
          <w:sz w:val="24"/>
          <w:szCs w:val="24"/>
        </w:rPr>
        <w:t xml:space="preserve"> Chair</w:t>
      </w:r>
      <w:r w:rsidR="004140BD" w:rsidRPr="004140BD">
        <w:rPr>
          <w:b/>
          <w:sz w:val="24"/>
          <w:szCs w:val="24"/>
        </w:rPr>
        <w:t xml:space="preserve"> or State Treasurer</w:t>
      </w:r>
      <w:r w:rsidR="004140BD">
        <w:rPr>
          <w:sz w:val="24"/>
          <w:szCs w:val="24"/>
        </w:rPr>
        <w:t xml:space="preserve"> should s</w:t>
      </w:r>
      <w:r>
        <w:rPr>
          <w:sz w:val="24"/>
          <w:szCs w:val="24"/>
        </w:rPr>
        <w:t>end this form with signed Child Protection Form and payment to:</w:t>
      </w:r>
    </w:p>
    <w:p w14:paraId="430C563D" w14:textId="77777777" w:rsidR="00FA2E50" w:rsidRDefault="00FA2E50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Jennifer Griffin, Executive Director</w:t>
      </w:r>
    </w:p>
    <w:p w14:paraId="4B5542BE" w14:textId="77777777" w:rsidR="00FA2E50" w:rsidRDefault="00FA2E50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1646 W Smith Valley Road</w:t>
      </w:r>
    </w:p>
    <w:p w14:paraId="20EE5209" w14:textId="77777777" w:rsidR="00E40D3D" w:rsidRDefault="00FA2E50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Greenwood, IN 46142</w:t>
      </w:r>
    </w:p>
    <w:p w14:paraId="71CDE308" w14:textId="77777777" w:rsidR="00C03110" w:rsidRPr="008A66CB" w:rsidRDefault="00C03110" w:rsidP="00C03110">
      <w:pPr>
        <w:spacing w:after="0" w:line="240" w:lineRule="auto"/>
        <w:ind w:left="-806" w:right="-994"/>
        <w:rPr>
          <w:sz w:val="24"/>
          <w:szCs w:val="24"/>
        </w:rPr>
      </w:pPr>
      <w:r>
        <w:rPr>
          <w:sz w:val="24"/>
          <w:szCs w:val="24"/>
        </w:rPr>
        <w:t>jenniferk@nfmc-music.org</w:t>
      </w:r>
    </w:p>
    <w:sectPr w:rsidR="00C03110" w:rsidRPr="008A66CB" w:rsidSect="00E40D3D">
      <w:pgSz w:w="12240" w:h="15840"/>
      <w:pgMar w:top="450" w:right="450" w:bottom="5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86F"/>
    <w:rsid w:val="000C4AAB"/>
    <w:rsid w:val="000D5728"/>
    <w:rsid w:val="001D5B67"/>
    <w:rsid w:val="003D3C50"/>
    <w:rsid w:val="004140BD"/>
    <w:rsid w:val="00453A31"/>
    <w:rsid w:val="00490610"/>
    <w:rsid w:val="0067140E"/>
    <w:rsid w:val="006C2CCB"/>
    <w:rsid w:val="008A66CB"/>
    <w:rsid w:val="00A21B39"/>
    <w:rsid w:val="00A34589"/>
    <w:rsid w:val="00A52929"/>
    <w:rsid w:val="00AD2165"/>
    <w:rsid w:val="00AD21C5"/>
    <w:rsid w:val="00B0486F"/>
    <w:rsid w:val="00BA1AEE"/>
    <w:rsid w:val="00BE567C"/>
    <w:rsid w:val="00C03110"/>
    <w:rsid w:val="00C03844"/>
    <w:rsid w:val="00C153AD"/>
    <w:rsid w:val="00E40D3D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A020F"/>
  <w15:chartTrackingRefBased/>
  <w15:docId w15:val="{8E29CD6C-0281-4DA4-9CA1-F837A042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0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Laurie Marshall</cp:lastModifiedBy>
  <cp:revision>3</cp:revision>
  <cp:lastPrinted>2018-07-06T14:34:00Z</cp:lastPrinted>
  <dcterms:created xsi:type="dcterms:W3CDTF">2018-12-13T01:39:00Z</dcterms:created>
  <dcterms:modified xsi:type="dcterms:W3CDTF">2018-12-13T01:54:00Z</dcterms:modified>
</cp:coreProperties>
</file>